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CB" w:rsidRPr="00BB6ECB" w:rsidRDefault="00BB6ECB" w:rsidP="00BB6EC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E44D01" wp14:editId="2F6B0498">
            <wp:extent cx="2427515" cy="79439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437" cy="796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9BFDFB" wp14:editId="766B59F3">
            <wp:extent cx="1132114" cy="596667"/>
            <wp:effectExtent l="0" t="0" r="0" b="0"/>
            <wp:docPr id="2" name="Рисунок 2" descr="C:\Documents and Settings\user\Рабочий стол\Пресс-центр\логотипы\Logo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есс-центр\логотипы\Logo_R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04" cy="5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66C255" wp14:editId="7439DE83">
            <wp:extent cx="2100943" cy="571766"/>
            <wp:effectExtent l="0" t="0" r="0" b="0"/>
            <wp:docPr id="3" name="Рисунок 3" descr="C:\Documents and Settings\user\Рабочий стол\worldfishmig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worldfishmigr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52" cy="5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ECB" w:rsidRDefault="00BB6ECB" w:rsidP="00BB6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Приглашение </w:t>
      </w:r>
    </w:p>
    <w:p w:rsidR="00BB6ECB" w:rsidRPr="00BB6ECB" w:rsidRDefault="003F08D5" w:rsidP="00BB6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B6ECB" w:rsidRPr="00BB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</w:t>
      </w:r>
      <w:r w:rsidR="00BB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ECB" w:rsidRPr="00BB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студентов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молодых </w:t>
      </w:r>
      <w:r w:rsidR="00BB6ECB" w:rsidRPr="00BB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специалистов </w:t>
      </w:r>
    </w:p>
    <w:p w:rsidR="00B67EEE" w:rsidRPr="000F1095" w:rsidRDefault="00B67EEE" w:rsidP="00B67EE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EEE" w:rsidRDefault="00B67EEE" w:rsidP="000F1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95">
        <w:rPr>
          <w:rFonts w:ascii="Times New Roman" w:hAnsi="Times New Roman" w:cs="Times New Roman"/>
          <w:b/>
          <w:sz w:val="28"/>
          <w:szCs w:val="28"/>
        </w:rPr>
        <w:t xml:space="preserve">ВНИРО и </w:t>
      </w:r>
      <w:proofErr w:type="spellStart"/>
      <w:r w:rsidRPr="000F1095">
        <w:rPr>
          <w:rFonts w:ascii="Times New Roman" w:hAnsi="Times New Roman" w:cs="Times New Roman"/>
          <w:b/>
          <w:sz w:val="28"/>
          <w:szCs w:val="28"/>
        </w:rPr>
        <w:t>Москвариум</w:t>
      </w:r>
      <w:proofErr w:type="spellEnd"/>
      <w:r w:rsidRPr="000F1095">
        <w:rPr>
          <w:rFonts w:ascii="Times New Roman" w:hAnsi="Times New Roman" w:cs="Times New Roman"/>
          <w:b/>
          <w:sz w:val="28"/>
          <w:szCs w:val="28"/>
        </w:rPr>
        <w:t xml:space="preserve"> приглашают принять участие во Всемирном дне миграции рыб </w:t>
      </w:r>
    </w:p>
    <w:p w:rsidR="000F1095" w:rsidRPr="000F1095" w:rsidRDefault="000F1095" w:rsidP="000F1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95" w:rsidRPr="000F1095" w:rsidRDefault="00B67EEE" w:rsidP="003F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 Приглашаем вас принять участие в научно-попу</w:t>
      </w:r>
      <w:r w:rsidR="00F0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лярном мероприятии, посвященном 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миграции рыб - Всемирном дне миграции рыб (</w:t>
      </w:r>
      <w:r w:rsidRPr="000F1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Fish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Migration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0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финал которого состоится 21 мая 2016 года в </w:t>
      </w:r>
      <w:proofErr w:type="spellStart"/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Москвариуме</w:t>
      </w:r>
      <w:proofErr w:type="spellEnd"/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мероприятию приглашаются команды студентов по </w:t>
      </w:r>
      <w:r w:rsidR="00F05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59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которые </w:t>
      </w:r>
      <w:r w:rsidR="00F0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аналитических работ, по закреплённым за ними темам по проблематике миграции основных промысловых рыб РФ.</w:t>
      </w:r>
    </w:p>
    <w:p w:rsidR="000F1095" w:rsidRPr="000F1095" w:rsidRDefault="000F1095" w:rsidP="003F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266" w:rsidRPr="000F1095" w:rsidRDefault="00B67EEE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организации Всемирного дня миграции рыб родилась в Голландии в 20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году. На сегодняшний день 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глобальном мероприятии участвует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1000 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 общественных организаций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50 стран. </w:t>
      </w:r>
    </w:p>
    <w:p w:rsidR="00222266" w:rsidRDefault="00222266" w:rsidP="003F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EEE" w:rsidRDefault="00B67EEE" w:rsidP="003F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и ва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частью </w:t>
      </w:r>
      <w:r w:rsidR="0022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глобальной 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движущей силы, которая позволит привлечь внимание к экологии, проблемам нарушения естественных условий миграции рыб и позволит сохранить мигрирующих рыб России</w:t>
      </w:r>
      <w:r w:rsidR="00222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необходимо собрать команду единомышленников и представить свою научную презентацию 21 мая 2016 года</w:t>
      </w:r>
      <w:r w:rsidR="0016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мероприятии в </w:t>
      </w:r>
      <w:proofErr w:type="spellStart"/>
      <w:r w:rsidR="001648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Москвариуме</w:t>
      </w:r>
      <w:proofErr w:type="spellEnd"/>
      <w:r w:rsidR="0022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55370"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266" w:rsidRDefault="00222266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B1E" w:rsidRDefault="00222266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Необходима предварительная </w:t>
      </w:r>
      <w:r w:rsidR="00F0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команд-участников</w:t>
      </w:r>
      <w:r w:rsidR="0083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для этого заполняется регистрационная форма, представленная ниже, которая отправляется на электронную почту </w:t>
      </w:r>
      <w:hyperlink r:id="rId9" w:history="1">
        <w:r w:rsidR="00832B1E" w:rsidRPr="000A6EF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artemov</w:t>
        </w:r>
        <w:r w:rsidR="00832B1E" w:rsidRPr="000F10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32B1E" w:rsidRPr="000A6EF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vniro</w:t>
        </w:r>
        <w:r w:rsidR="00832B1E" w:rsidRPr="000F10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32B1E" w:rsidRPr="000A6EF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32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После чего заявителю направляется тема аналитической работы для подготовки обзора в виде реферата объемом НЕ БОЛЕЕ 15 страниц. Готовый реферат направляется до 13 мая 2016 г. </w:t>
      </w:r>
    </w:p>
    <w:p w:rsidR="003F08D5" w:rsidRDefault="00832B1E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представление работы будет проходить 21 мая в </w:t>
      </w:r>
      <w:r w:rsidR="00957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конференц-зале </w:t>
      </w:r>
      <w:proofErr w:type="spellStart"/>
      <w:r w:rsidR="00957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Москвариума</w:t>
      </w:r>
      <w:proofErr w:type="spellEnd"/>
      <w:r w:rsidR="00957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виде ПРЕЗЕНТАЦИИ, подготовленной участниками конкурса.</w:t>
      </w:r>
      <w:r w:rsidR="003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Продолжительность доклада НЕ БОЛЕЕ 8 минут.</w:t>
      </w:r>
    </w:p>
    <w:p w:rsidR="00957BB4" w:rsidRPr="00222266" w:rsidRDefault="00957BB4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будут оцениваться по следующим критериям: соответствие материала предложенной теме, грамотность изложения, наглядность иллюстративного матерела, у</w:t>
      </w:r>
      <w:r w:rsidR="003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 представленной презентации.</w:t>
      </w:r>
    </w:p>
    <w:p w:rsidR="000F1095" w:rsidRPr="000F1095" w:rsidRDefault="000F1095" w:rsidP="003F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</w:t>
      </w:r>
      <w:r w:rsidR="00372F5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переработки водных биоресурсов </w:t>
      </w:r>
      <w:r w:rsidR="003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Артемов Роман </w:t>
      </w:r>
      <w:hyperlink r:id="rId10" w:history="1">
        <w:r w:rsidRPr="000A6EF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artemov</w:t>
        </w:r>
        <w:r w:rsidRPr="000F10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A6EF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vniro</w:t>
        </w:r>
        <w:r w:rsidRPr="000F109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A6EF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F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3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926 383 54 69 </w:t>
      </w:r>
    </w:p>
    <w:p w:rsidR="00222266" w:rsidRDefault="00222266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266" w:rsidRPr="003F08D5" w:rsidRDefault="00222266" w:rsidP="0022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участники мероприятия получат сувениры от организаторов и смогут увидеть мигрирующих рыб на экскурсии по </w:t>
      </w:r>
      <w:proofErr w:type="spellStart"/>
      <w:r w:rsidRPr="003F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Москвариуму</w:t>
      </w:r>
      <w:proofErr w:type="spellEnd"/>
      <w:r w:rsidRPr="003F0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55370" w:rsidRPr="000F1095" w:rsidRDefault="00355370" w:rsidP="003F0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ECB" w:rsidRPr="003F08D5" w:rsidRDefault="00BB6ECB" w:rsidP="000F1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8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Всемирный день миграции рыб (WFMD)</w:t>
      </w:r>
      <w:r w:rsidRPr="003F08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создан для осведомления общественности о важности открытых рек и мигрирующих рыбах</w:t>
      </w:r>
      <w:r w:rsidR="00B67EEE" w:rsidRPr="003F08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поскольку м</w:t>
      </w:r>
      <w:r w:rsidRPr="003F08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ногие мигрирующие виды рыб находятся под угрозой. Основными причинами этого являются искусственные препятствия, такие как дамбы, водосливы и шлюзы, которые нарушают естественный поток реки и препятствуют миграции рыбы. </w:t>
      </w:r>
    </w:p>
    <w:p w:rsidR="003F08D5" w:rsidRDefault="003F08D5" w:rsidP="003F08D5">
      <w:pPr>
        <w:pStyle w:val="a7"/>
        <w:shd w:val="clear" w:color="auto" w:fill="FFFFFF"/>
        <w:spacing w:before="0" w:beforeAutospacing="0" w:after="0" w:afterAutospacing="0" w:line="269" w:lineRule="atLeast"/>
        <w:jc w:val="both"/>
        <w:rPr>
          <w:rStyle w:val="a9"/>
          <w:i/>
          <w:iCs/>
          <w:color w:val="191919"/>
          <w:u w:val="single"/>
        </w:rPr>
      </w:pPr>
    </w:p>
    <w:p w:rsidR="003F08D5" w:rsidRDefault="003F08D5" w:rsidP="003F08D5">
      <w:pPr>
        <w:pStyle w:val="a7"/>
        <w:shd w:val="clear" w:color="auto" w:fill="FFFFFF"/>
        <w:spacing w:before="0" w:beforeAutospacing="0" w:after="0" w:afterAutospacing="0" w:line="269" w:lineRule="atLeast"/>
        <w:jc w:val="both"/>
        <w:rPr>
          <w:rStyle w:val="a8"/>
          <w:color w:val="191919"/>
        </w:rPr>
      </w:pPr>
      <w:r w:rsidRPr="003F08D5">
        <w:rPr>
          <w:rStyle w:val="a9"/>
          <w:i/>
          <w:iCs/>
          <w:color w:val="191919"/>
          <w:u w:val="single"/>
        </w:rPr>
        <w:t>Всероссийский научно-исследовательский институт рыбного хозяйства и океанографии (ВНИРО</w:t>
      </w:r>
      <w:r w:rsidRPr="003F08D5">
        <w:rPr>
          <w:rStyle w:val="a9"/>
          <w:i/>
          <w:iCs/>
          <w:color w:val="191919"/>
        </w:rPr>
        <w:t>)</w:t>
      </w:r>
      <w:r w:rsidRPr="003F08D5">
        <w:rPr>
          <w:rStyle w:val="apple-converted-space"/>
          <w:i/>
          <w:iCs/>
          <w:color w:val="191919"/>
        </w:rPr>
        <w:t> </w:t>
      </w:r>
      <w:r w:rsidRPr="003F08D5">
        <w:rPr>
          <w:rStyle w:val="a8"/>
          <w:color w:val="191919"/>
        </w:rPr>
        <w:t xml:space="preserve">— головной научно-исследовательский институт </w:t>
      </w:r>
      <w:proofErr w:type="spellStart"/>
      <w:r w:rsidRPr="003F08D5">
        <w:rPr>
          <w:rStyle w:val="a8"/>
          <w:color w:val="191919"/>
        </w:rPr>
        <w:t>рыбохозяйственной</w:t>
      </w:r>
      <w:proofErr w:type="spellEnd"/>
      <w:r w:rsidRPr="003F08D5">
        <w:rPr>
          <w:rStyle w:val="a8"/>
          <w:color w:val="191919"/>
        </w:rPr>
        <w:t xml:space="preserve"> отрасли. Научно-исследовательская организация, созданная более 80 лет назад для научного сопровождения государственной деятельности по управлению рыболовством, координации выполнения планов и программ </w:t>
      </w:r>
      <w:proofErr w:type="spellStart"/>
      <w:r w:rsidRPr="003F08D5">
        <w:rPr>
          <w:rStyle w:val="a8"/>
          <w:color w:val="191919"/>
        </w:rPr>
        <w:t>рыбохозяйственных</w:t>
      </w:r>
      <w:proofErr w:type="spellEnd"/>
      <w:r w:rsidRPr="003F08D5">
        <w:rPr>
          <w:rStyle w:val="a8"/>
          <w:color w:val="191919"/>
        </w:rPr>
        <w:t xml:space="preserve"> научно-исследовательских работ всех </w:t>
      </w:r>
      <w:proofErr w:type="spellStart"/>
      <w:r w:rsidRPr="003F08D5">
        <w:rPr>
          <w:rStyle w:val="a8"/>
          <w:color w:val="191919"/>
        </w:rPr>
        <w:t>рыбохозяйственных</w:t>
      </w:r>
      <w:proofErr w:type="spellEnd"/>
      <w:r w:rsidRPr="003F08D5">
        <w:rPr>
          <w:rStyle w:val="a8"/>
          <w:color w:val="191919"/>
        </w:rPr>
        <w:t xml:space="preserve"> научных организаций Российской Федерации. ВНИРО проводит научные экспедиционные исследования и разрабатывает биологические обоснования объемов общих допустимых уловов (ОДУ) и рекомендованного вылова водных биоресурсов морей и пресных вод России и Мирового океана. Научные исследования ВНИРО охватывают вопросы создания и развития научно-технических основ </w:t>
      </w:r>
      <w:proofErr w:type="spellStart"/>
      <w:r w:rsidRPr="003F08D5">
        <w:rPr>
          <w:rStyle w:val="a8"/>
          <w:color w:val="191919"/>
        </w:rPr>
        <w:t>рыбохозяйственной</w:t>
      </w:r>
      <w:proofErr w:type="spellEnd"/>
      <w:r w:rsidRPr="003F08D5">
        <w:rPr>
          <w:rStyle w:val="a8"/>
          <w:color w:val="191919"/>
        </w:rPr>
        <w:t xml:space="preserve"> деятельности, охраны, рационального использования, изучения, сохранения, воспроизводства водных биоресурсов и среды их обитания, аквакультуры, международной деятельности.</w:t>
      </w:r>
    </w:p>
    <w:p w:rsidR="003F08D5" w:rsidRPr="003F08D5" w:rsidRDefault="003F08D5" w:rsidP="003F08D5">
      <w:pPr>
        <w:pStyle w:val="a7"/>
        <w:shd w:val="clear" w:color="auto" w:fill="FFFFFF"/>
        <w:spacing w:before="0" w:beforeAutospacing="0" w:after="0" w:afterAutospacing="0" w:line="269" w:lineRule="atLeast"/>
        <w:jc w:val="both"/>
        <w:rPr>
          <w:color w:val="191919"/>
        </w:rPr>
      </w:pPr>
    </w:p>
    <w:p w:rsidR="003F08D5" w:rsidRPr="003F08D5" w:rsidRDefault="003F08D5" w:rsidP="003F08D5">
      <w:pPr>
        <w:pStyle w:val="a7"/>
        <w:shd w:val="clear" w:color="auto" w:fill="FFFFFF"/>
        <w:spacing w:before="0" w:beforeAutospacing="0" w:after="0" w:afterAutospacing="0" w:line="269" w:lineRule="atLeast"/>
        <w:jc w:val="both"/>
        <w:rPr>
          <w:color w:val="191919"/>
        </w:rPr>
      </w:pPr>
      <w:r w:rsidRPr="003F08D5">
        <w:rPr>
          <w:rStyle w:val="a9"/>
          <w:i/>
          <w:iCs/>
          <w:color w:val="191919"/>
          <w:u w:val="single"/>
        </w:rPr>
        <w:t>Центр океанографии и морской биологии "</w:t>
      </w:r>
      <w:proofErr w:type="spellStart"/>
      <w:r w:rsidRPr="003F08D5">
        <w:rPr>
          <w:rStyle w:val="a9"/>
          <w:i/>
          <w:iCs/>
          <w:color w:val="191919"/>
          <w:u w:val="single"/>
        </w:rPr>
        <w:t>Москвариум</w:t>
      </w:r>
      <w:proofErr w:type="spellEnd"/>
      <w:r w:rsidRPr="003F08D5">
        <w:rPr>
          <w:rStyle w:val="a9"/>
          <w:i/>
          <w:iCs/>
          <w:color w:val="191919"/>
          <w:u w:val="single"/>
        </w:rPr>
        <w:t>"</w:t>
      </w:r>
      <w:r w:rsidRPr="003F08D5">
        <w:rPr>
          <w:rStyle w:val="a8"/>
          <w:color w:val="191919"/>
        </w:rPr>
        <w:t xml:space="preserve"> - крупнейший крытый океанариум в Европе. В океанариуме представлено более 8 000 представителей морской фауны. Здание комплекса условно делится на три зоны: зона Аквариумов, зона плавания с дельфинами и зона Водного шоу, где проходят незабываемые выступления морских животных. Экспозиция Аквариумов составляет 12 000 кв. метров с общим объёмом воды 3000 </w:t>
      </w:r>
      <w:proofErr w:type="spellStart"/>
      <w:r w:rsidRPr="003F08D5">
        <w:rPr>
          <w:rStyle w:val="a8"/>
          <w:color w:val="191919"/>
        </w:rPr>
        <w:t>куб.м</w:t>
      </w:r>
      <w:proofErr w:type="spellEnd"/>
      <w:r w:rsidRPr="003F08D5">
        <w:rPr>
          <w:rStyle w:val="a8"/>
          <w:color w:val="191919"/>
        </w:rPr>
        <w:t xml:space="preserve">. и даёт поистине исключительную возможность воссоздать в одном месте экосистемы разных уголков Мирового океана, в том числе богатых водоёмов Российской Федерации. Центр плавания с дельфинами включает в себя 7 бассейнов. В Водном шоу принимают участие </w:t>
      </w:r>
      <w:proofErr w:type="spellStart"/>
      <w:r w:rsidRPr="003F08D5">
        <w:rPr>
          <w:rStyle w:val="a8"/>
          <w:color w:val="191919"/>
        </w:rPr>
        <w:t>косатки</w:t>
      </w:r>
      <w:proofErr w:type="spellEnd"/>
      <w:r w:rsidRPr="003F08D5">
        <w:rPr>
          <w:rStyle w:val="a8"/>
          <w:color w:val="191919"/>
        </w:rPr>
        <w:t>, моржи, белухи, дельфины и морские львы. Выступление проходит на гигантской водной сцене (длина 50 м, ширина 30 метров, глубина 14 метров) и сопровождается трехмерными проекциями в 5D эффектами. Зрительный зал рассчитан на 2300 мест.</w:t>
      </w:r>
    </w:p>
    <w:p w:rsidR="006C21A3" w:rsidRPr="00832B1E" w:rsidRDefault="006C21A3" w:rsidP="0083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9BC" w:rsidRPr="00832B1E" w:rsidRDefault="00F059BC" w:rsidP="00832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B1E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:rsidR="00F059BC" w:rsidRDefault="00F059BC" w:rsidP="000F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F059BC" w:rsidRPr="00832B1E" w:rsidTr="00F059BC"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команды</w:t>
            </w:r>
          </w:p>
        </w:tc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9BC" w:rsidRPr="00832B1E" w:rsidTr="00F059BC"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9BC" w:rsidRPr="00832B1E" w:rsidTr="00F059BC"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ФИО, участников</w:t>
            </w:r>
          </w:p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И т.д.</w:t>
            </w:r>
          </w:p>
        </w:tc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9BC" w:rsidRPr="00832B1E" w:rsidTr="00F059BC"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представителя команды</w:t>
            </w:r>
          </w:p>
        </w:tc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59BC" w:rsidRPr="00832B1E" w:rsidTr="00F059BC"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B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 </w:t>
            </w:r>
            <w:r w:rsidRPr="00832B1E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 команды</w:t>
            </w:r>
          </w:p>
        </w:tc>
        <w:tc>
          <w:tcPr>
            <w:tcW w:w="4715" w:type="dxa"/>
          </w:tcPr>
          <w:p w:rsidR="00F059BC" w:rsidRPr="00832B1E" w:rsidRDefault="00F059BC" w:rsidP="000F1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59BC" w:rsidRPr="00832B1E" w:rsidRDefault="00F059BC" w:rsidP="000F1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59BC" w:rsidRPr="00832B1E" w:rsidSect="003F08D5">
      <w:pgSz w:w="11906" w:h="16838"/>
      <w:pgMar w:top="851" w:right="99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ED6"/>
    <w:multiLevelType w:val="hybridMultilevel"/>
    <w:tmpl w:val="D29E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CCB"/>
    <w:multiLevelType w:val="hybridMultilevel"/>
    <w:tmpl w:val="545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04"/>
    <w:rsid w:val="000865B3"/>
    <w:rsid w:val="000F1095"/>
    <w:rsid w:val="00114E4C"/>
    <w:rsid w:val="00164818"/>
    <w:rsid w:val="00222266"/>
    <w:rsid w:val="00355370"/>
    <w:rsid w:val="00372F5B"/>
    <w:rsid w:val="003F08D5"/>
    <w:rsid w:val="006C21A3"/>
    <w:rsid w:val="00832B1E"/>
    <w:rsid w:val="00957BB4"/>
    <w:rsid w:val="00B67EEE"/>
    <w:rsid w:val="00BB6ECB"/>
    <w:rsid w:val="00D75104"/>
    <w:rsid w:val="00F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E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109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F08D5"/>
    <w:rPr>
      <w:i/>
      <w:iCs/>
    </w:rPr>
  </w:style>
  <w:style w:type="character" w:styleId="a9">
    <w:name w:val="Strong"/>
    <w:basedOn w:val="a0"/>
    <w:uiPriority w:val="22"/>
    <w:qFormat/>
    <w:rsid w:val="003F08D5"/>
    <w:rPr>
      <w:b/>
      <w:bCs/>
    </w:rPr>
  </w:style>
  <w:style w:type="character" w:customStyle="1" w:styleId="apple-converted-space">
    <w:name w:val="apple-converted-space"/>
    <w:basedOn w:val="a0"/>
    <w:rsid w:val="003F08D5"/>
  </w:style>
  <w:style w:type="table" w:styleId="aa">
    <w:name w:val="Table Grid"/>
    <w:basedOn w:val="a1"/>
    <w:uiPriority w:val="59"/>
    <w:rsid w:val="00F0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E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F109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F08D5"/>
    <w:rPr>
      <w:i/>
      <w:iCs/>
    </w:rPr>
  </w:style>
  <w:style w:type="character" w:styleId="a9">
    <w:name w:val="Strong"/>
    <w:basedOn w:val="a0"/>
    <w:uiPriority w:val="22"/>
    <w:qFormat/>
    <w:rsid w:val="003F08D5"/>
    <w:rPr>
      <w:b/>
      <w:bCs/>
    </w:rPr>
  </w:style>
  <w:style w:type="character" w:customStyle="1" w:styleId="apple-converted-space">
    <w:name w:val="apple-converted-space"/>
    <w:basedOn w:val="a0"/>
    <w:rsid w:val="003F08D5"/>
  </w:style>
  <w:style w:type="table" w:styleId="aa">
    <w:name w:val="Table Grid"/>
    <w:basedOn w:val="a1"/>
    <w:uiPriority w:val="59"/>
    <w:rsid w:val="00F0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emov@vni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emov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2016-04-12T11:05:00Z</dcterms:created>
  <dcterms:modified xsi:type="dcterms:W3CDTF">2016-04-12T11:05:00Z</dcterms:modified>
</cp:coreProperties>
</file>