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2" w:rsidRPr="00AA4E38" w:rsidRDefault="00642432" w:rsidP="00290D7F">
      <w:pPr>
        <w:tabs>
          <w:tab w:val="left" w:pos="851"/>
        </w:tabs>
        <w:spacing w:after="0" w:line="240" w:lineRule="auto"/>
        <w:ind w:right="39"/>
        <w:rPr>
          <w:rFonts w:ascii="Times New Roman" w:hAnsi="Times New Roman"/>
          <w:sz w:val="24"/>
          <w:szCs w:val="24"/>
          <w:lang w:val="ru-RU"/>
        </w:rPr>
      </w:pPr>
    </w:p>
    <w:p w:rsidR="00642432" w:rsidRPr="00CC0366" w:rsidRDefault="00104C4C" w:rsidP="00290D7F">
      <w:pPr>
        <w:tabs>
          <w:tab w:val="left" w:pos="851"/>
        </w:tabs>
        <w:spacing w:after="0" w:line="240" w:lineRule="auto"/>
        <w:ind w:right="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</w:t>
      </w:r>
      <w:r w:rsidR="00B442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442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МЕЖДУНАРОДНАЯ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ШКОЛА-КОНФЕРЕНЦИЯ СТУДЕНТОВ, АСПИРАНТОВ</w:t>
      </w:r>
      <w:r w:rsidR="00ED50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,</w:t>
      </w:r>
      <w:r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МОЛОДЫХ</w:t>
      </w:r>
      <w:r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УЧЕНЫХ</w:t>
      </w:r>
      <w:r w:rsidR="00ED50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ИННОВАТИКА-201</w:t>
      </w:r>
      <w:r w:rsidR="00B442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="00ED50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42432" w:rsidRPr="001E7352" w:rsidRDefault="001E7352" w:rsidP="00290D7F">
      <w:pPr>
        <w:tabs>
          <w:tab w:val="left" w:pos="851"/>
        </w:tabs>
        <w:spacing w:after="0" w:line="240" w:lineRule="auto"/>
        <w:ind w:right="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E735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1-23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мая 2015 г</w:t>
      </w:r>
    </w:p>
    <w:p w:rsidR="00642432" w:rsidRPr="00AA4E38" w:rsidRDefault="00642432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34AD" w:rsidRDefault="00290D7F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Национальный исследовательский 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Томский государственный университет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2005 год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выступил инициатором 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>организа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ции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ежегодной Всер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>оссийской научно-практической школы-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конференции студентов, аспирантов и молодых ученых «Инноватика»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90226" w:rsidRPr="009902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а в ее работе приняли участие (с лекциями и докладами) зарубежные предст</w:t>
      </w:r>
      <w:r w:rsidR="00260F92">
        <w:rPr>
          <w:rFonts w:ascii="Times New Roman" w:eastAsia="Times New Roman" w:hAnsi="Times New Roman"/>
          <w:sz w:val="24"/>
          <w:szCs w:val="24"/>
          <w:lang w:val="ru-RU"/>
        </w:rPr>
        <w:t>авители, с 2015 г. она приобретает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 xml:space="preserve"> статус международной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Это мероприятие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реализует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 xml:space="preserve">такие формы взаимодействия молодых и более опытных участников, как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лекции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ведущих ученых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практиков и организаторов инновационной деятельности, 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 xml:space="preserve">олимпиады, 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мастер-класс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>ы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="005A5615">
        <w:rPr>
          <w:rFonts w:ascii="Times New Roman" w:eastAsia="Times New Roman" w:hAnsi="Times New Roman"/>
          <w:sz w:val="24"/>
          <w:szCs w:val="24"/>
          <w:lang w:val="ru-RU"/>
        </w:rPr>
        <w:t>бизнес-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тренинг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gramEnd"/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круглые столы и, конечно, представление результатов молодежных исследований и проектов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990226" w:rsidRPr="00B442F1" w:rsidRDefault="00AE2A21" w:rsidP="0099022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В рамках конференции </w:t>
      </w:r>
      <w:r w:rsidR="006F65EC">
        <w:rPr>
          <w:rFonts w:ascii="Times New Roman" w:eastAsia="Times New Roman" w:hAnsi="Times New Roman"/>
          <w:sz w:val="24"/>
          <w:szCs w:val="24"/>
          <w:lang w:val="ru-RU"/>
        </w:rPr>
        <w:t>традиционно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проходит предварительный отбор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проектов для участия 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в программе У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 Фонда содействия</w:t>
      </w:r>
      <w:r w:rsidR="00A5516D">
        <w:rPr>
          <w:rFonts w:ascii="Times New Roman" w:eastAsia="Times New Roman" w:hAnsi="Times New Roman"/>
          <w:sz w:val="24"/>
          <w:szCs w:val="24"/>
          <w:lang w:val="ru-RU"/>
        </w:rPr>
        <w:t xml:space="preserve"> развитию малых форм предприятий в научно-технической сфере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="00B442F1" w:rsidRPr="00B442F1">
        <w:rPr>
          <w:rFonts w:ascii="Times New Roman" w:eastAsia="Times New Roman" w:hAnsi="Times New Roman"/>
          <w:sz w:val="24"/>
          <w:szCs w:val="24"/>
          <w:lang w:val="ru-RU"/>
        </w:rPr>
        <w:t>Всероссийская олимпиада по качеству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90226" w:rsidRDefault="00990226" w:rsidP="0099022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42432" w:rsidRPr="00990226" w:rsidRDefault="009B3167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</w:t>
      </w:r>
      <w:r w:rsidR="004B1BCD"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рганизаторы</w:t>
      </w: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Национальный исследовательский Томский государственный университет</w:t>
      </w:r>
    </w:p>
    <w:p w:rsidR="009A6084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>Томский государственный университет систем управления и радиоэлектроники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Болгарская Академия наук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B3167" w:rsidRPr="00753F42">
        <w:rPr>
          <w:rFonts w:ascii="Times New Roman" w:eastAsia="Times New Roman" w:hAnsi="Times New Roman"/>
          <w:sz w:val="24"/>
          <w:szCs w:val="24"/>
          <w:lang w:val="ru-RU"/>
        </w:rPr>
        <w:t>ООО «ЛИТТ»</w:t>
      </w:r>
    </w:p>
    <w:p w:rsidR="00642432" w:rsidRPr="00AA4E38" w:rsidRDefault="00642432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432" w:rsidRPr="00990226" w:rsidRDefault="004B1BCD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Научные направления </w:t>
      </w:r>
    </w:p>
    <w:p w:rsidR="00D32F4C" w:rsidRPr="005A4F94" w:rsidRDefault="00D32F4C" w:rsidP="00D32F4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еализация инновационных на</w:t>
      </w:r>
      <w:r>
        <w:rPr>
          <w:rFonts w:ascii="Times New Roman" w:eastAsia="Times New Roman" w:hAnsi="Times New Roman"/>
          <w:sz w:val="24"/>
          <w:szCs w:val="24"/>
          <w:lang w:val="ru-RU"/>
        </w:rPr>
        <w:t>укоемких технологий и проектов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Ф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ормирование инноваци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онных территориальных кластеров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одготовка кадров для инновационного предпринимательства, 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роблемы коммерциализации и правовой защиты результатов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 xml:space="preserve"> интеллектуальной деятельности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правление ка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чеством инновационных проектов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нформационная поддер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жка инновационной деятельности</w:t>
      </w:r>
    </w:p>
    <w:p w:rsidR="00AA4E38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оциализация инноваций</w:t>
      </w:r>
    </w:p>
    <w:p w:rsidR="005A4F94" w:rsidRDefault="005A4F94" w:rsidP="005A4F94">
      <w:pPr>
        <w:tabs>
          <w:tab w:val="left" w:pos="820"/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04C4C" w:rsidRPr="00AA4E38" w:rsidRDefault="009B3167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Исходя из научных направлений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сформированы</w:t>
      </w:r>
      <w:proofErr w:type="gramEnd"/>
      <w:r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следующие секции: </w:t>
      </w:r>
    </w:p>
    <w:p w:rsidR="005A4F94" w:rsidRPr="005A4F94" w:rsidRDefault="005A4F94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формирование инновационной инфраструктуры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260F92" w:rsidRDefault="005A4F94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инновационные технологии и проекты</w:t>
      </w:r>
      <w:r w:rsidR="00260F9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A6E53" w:rsidRDefault="004A6E53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лазерные технологии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фотоника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104C4C" w:rsidRDefault="00260F9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интеллектуальная робототехника;</w:t>
      </w:r>
    </w:p>
    <w:p w:rsidR="00260F92" w:rsidRDefault="007315C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автоматизированные медицинские комплексы;</w:t>
      </w:r>
    </w:p>
    <w:p w:rsidR="007315C2" w:rsidRPr="005A4F94" w:rsidRDefault="007315C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промышленная электроника;</w:t>
      </w:r>
    </w:p>
    <w:p w:rsidR="00104C4C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управление качеством</w:t>
      </w:r>
      <w:r w:rsidR="00AA4E38" w:rsidRPr="005A4F94"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04C4C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информационные технологии в инновационной деятельности</w:t>
      </w:r>
      <w:r w:rsidR="00AA4E38" w:rsidRPr="005A4F94"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42432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социальная инноватика.</w:t>
      </w:r>
    </w:p>
    <w:p w:rsidR="00933DD9" w:rsidRDefault="00933DD9" w:rsidP="00933DD9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</w:p>
    <w:p w:rsidR="00973333" w:rsidRDefault="00933DD9" w:rsidP="00933DD9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 настоящее время согласие на участие в конференции с лекциями дали ведущие ученые и руководители инновационных предприятий России, Беларуси, Болгарии, Германии, Японии: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Н.В.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</w:t>
      </w:r>
      <w:bookmarkStart w:id="0" w:name="_GoBack"/>
      <w:bookmarkEnd w:id="0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аботинов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, академик Болгарской Академии наук (г. София, Болгария);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И.К.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Костадинов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– директор МП «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Pulslight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» (г. София, Болгария)</w:t>
      </w:r>
      <w:r w:rsidR="0097333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Ю.В.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Шленов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, профессор МГУТУ им.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К.Г.Разумовского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(г. Москва);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Н.А.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Бадулин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, к.т.н., генеральный директор ОАО Инновационная управляющая компания «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ФиБр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»;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В.В.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Венгринович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– заведующий лабораторией вычислительной диагностики Института прикладной физики НАН Белоруссии, (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г</w:t>
      </w:r>
      <w:proofErr w:type="gram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.М</w:t>
      </w:r>
      <w:proofErr w:type="gram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инск</w:t>
      </w:r>
      <w:proofErr w:type="spellEnd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, Республика Беларусь);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Jurgen</w:t>
      </w:r>
      <w:proofErr w:type="spellEnd"/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Schreiber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Prof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Dr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CEO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NugaLabGmbH</w:t>
      </w:r>
      <w:proofErr w:type="spellEnd"/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(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Dresden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Germany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33DD9" w:rsidRPr="00973333" w:rsidRDefault="00933DD9" w:rsidP="00BD1E3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39"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Joo</w:t>
      </w:r>
      <w:proofErr w:type="spellEnd"/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Ho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Lee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PhD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professor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Ritsumeikan</w:t>
      </w:r>
      <w:proofErr w:type="spellEnd"/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University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member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of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IEEE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IEEJ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SICE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and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RSJ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Kyoto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Japan</w:t>
      </w:r>
      <w:r w:rsidRPr="0097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4B1BCD" w:rsidRPr="00933DD9" w:rsidRDefault="00933DD9" w:rsidP="00933DD9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Материалы школы-конференции издаются с присвоением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ISBN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и регистрацией в РИНЦ. Электронные версии выкладываются на сайте конференции</w:t>
      </w:r>
      <w:r w:rsidRPr="00933DD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8" w:tgtFrame="_blank" w:tooltip="www.inno-fit.ru" w:history="1"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www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inno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fit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</w:hyperlink>
      <w:r w:rsidRPr="00933DD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 сайте Научной библиотеки Национального исследовательского Томского государственного университета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hyperlink r:id="rId9" w:tgtFrame="_blank" w:tooltip="http://vital.lib.tsu.ru/vital/access/manager/Index" w:history="1"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vital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lib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tsu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vital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access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manager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933DD9">
          <w:rPr>
            <w:rStyle w:val="a5"/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Index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D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(Публикации ТГУ).</w:t>
      </w:r>
    </w:p>
    <w:p w:rsidR="007434CE" w:rsidRPr="00933DD9" w:rsidRDefault="007434CE" w:rsidP="007434C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C4035" w:rsidRPr="00840F8D" w:rsidRDefault="002C4035" w:rsidP="002C4035">
      <w:pPr>
        <w:tabs>
          <w:tab w:val="left" w:pos="851"/>
        </w:tabs>
        <w:spacing w:after="0" w:line="240" w:lineRule="auto"/>
        <w:ind w:right="39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0F8D">
        <w:rPr>
          <w:rFonts w:ascii="Times New Roman" w:hAnsi="Times New Roman"/>
          <w:b/>
          <w:sz w:val="24"/>
          <w:szCs w:val="24"/>
          <w:lang w:val="ru-RU"/>
        </w:rPr>
        <w:t>Адрес Оргкомитета: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4050, г"/>
        </w:smartTagPr>
        <w:r w:rsidRPr="00840F8D">
          <w:rPr>
            <w:rFonts w:ascii="Times New Roman" w:hAnsi="Times New Roman"/>
            <w:b/>
            <w:sz w:val="24"/>
            <w:szCs w:val="24"/>
            <w:lang w:eastAsia="en-US"/>
          </w:rPr>
          <w:t>634050, г</w:t>
        </w:r>
      </w:smartTag>
      <w:r w:rsidRPr="00840F8D">
        <w:rPr>
          <w:rFonts w:ascii="Times New Roman" w:hAnsi="Times New Roman"/>
          <w:b/>
          <w:sz w:val="24"/>
          <w:szCs w:val="24"/>
          <w:lang w:eastAsia="en-US"/>
        </w:rPr>
        <w:t>. Томск, пр. Ленина, 36, Томский государственный университет,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факультет инновационных технологий,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Оргкомитет конференции «Инноватика–201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840F8D">
        <w:rPr>
          <w:rFonts w:ascii="Times New Roman" w:hAnsi="Times New Roman"/>
          <w:b/>
          <w:sz w:val="24"/>
          <w:szCs w:val="24"/>
          <w:lang w:eastAsia="en-US"/>
        </w:rPr>
        <w:t xml:space="preserve">», 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тел. (3822)529-498, факс (3822)529-823.</w:t>
      </w:r>
    </w:p>
    <w:p w:rsidR="002C4035" w:rsidRPr="00644D44" w:rsidRDefault="002C4035" w:rsidP="002C4035">
      <w:pPr>
        <w:pStyle w:val="HTML"/>
        <w:shd w:val="clear" w:color="auto" w:fill="FFFFFF"/>
        <w:spacing w:line="228" w:lineRule="atLeast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40F8D">
        <w:rPr>
          <w:rFonts w:ascii="Times New Roman" w:hAnsi="Times New Roman"/>
          <w:b/>
          <w:sz w:val="24"/>
          <w:szCs w:val="24"/>
          <w:lang w:eastAsia="en-US"/>
        </w:rPr>
        <w:t>Контактное лицо: Погуда Алексей Андреевич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C4035">
        <w:rPr>
          <w:rFonts w:ascii="Times New Roman" w:hAnsi="Times New Roman"/>
          <w:b/>
          <w:sz w:val="24"/>
          <w:szCs w:val="24"/>
          <w:u w:val="single"/>
          <w:lang w:eastAsia="en-US"/>
        </w:rPr>
        <w:t>innovatika2015@gmail.com</w:t>
      </w:r>
    </w:p>
    <w:p w:rsidR="002C4035" w:rsidRPr="007434CE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Сайт конференции: </w:t>
      </w:r>
      <w:hyperlink r:id="rId10" w:history="1"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://</w:t>
        </w:r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inno</w:t>
        </w:r>
        <w:proofErr w:type="spellEnd"/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-</w:t>
        </w:r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fit</w:t>
        </w:r>
        <w:r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C73A4F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Сайт организаторов конференции: </w:t>
      </w:r>
      <w:hyperlink r:id="rId11" w:history="1"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://</w:t>
        </w:r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tic</w:t>
        </w:r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tsu</w:t>
        </w:r>
        <w:proofErr w:type="spellEnd"/>
        <w:r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2C4035" w:rsidRDefault="002C4035" w:rsidP="002C4035">
      <w:pPr>
        <w:pStyle w:val="HTML"/>
        <w:shd w:val="clear" w:color="auto" w:fill="FFFFFF"/>
        <w:spacing w:line="228" w:lineRule="atLeast"/>
        <w:rPr>
          <w:rFonts w:ascii="Times New Roman" w:hAnsi="Times New Roman"/>
          <w:sz w:val="24"/>
          <w:szCs w:val="24"/>
          <w:lang w:eastAsia="en-US"/>
        </w:rPr>
      </w:pP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0F8D">
        <w:rPr>
          <w:rFonts w:ascii="Times New Roman" w:hAnsi="Times New Roman"/>
          <w:sz w:val="24"/>
          <w:szCs w:val="24"/>
          <w:lang w:eastAsia="en-US"/>
        </w:rPr>
        <w:t xml:space="preserve">Форма участия может быть: очная и заочная. </w:t>
      </w:r>
    </w:p>
    <w:p w:rsidR="002C4035" w:rsidRPr="00840F8D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40F8D">
        <w:rPr>
          <w:rFonts w:ascii="Times New Roman" w:hAnsi="Times New Roman"/>
          <w:sz w:val="24"/>
          <w:szCs w:val="24"/>
          <w:lang w:eastAsia="en-US"/>
        </w:rPr>
        <w:t>Оргвзнос</w:t>
      </w:r>
      <w:proofErr w:type="spellEnd"/>
      <w:r w:rsidRPr="00840F8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конференции за очное участие – 600 рублей, заочное участие – 7</w:t>
      </w:r>
      <w:r w:rsidRPr="00840F8D">
        <w:rPr>
          <w:rFonts w:ascii="Times New Roman" w:hAnsi="Times New Roman"/>
          <w:sz w:val="24"/>
          <w:szCs w:val="24"/>
          <w:lang w:eastAsia="en-US"/>
        </w:rPr>
        <w:t>00 рублей.</w:t>
      </w:r>
    </w:p>
    <w:p w:rsidR="002C4035" w:rsidRPr="009727D7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0F8D">
        <w:rPr>
          <w:rFonts w:ascii="Times New Roman" w:hAnsi="Times New Roman"/>
          <w:sz w:val="24"/>
          <w:szCs w:val="24"/>
          <w:lang w:eastAsia="en-US"/>
        </w:rPr>
        <w:t xml:space="preserve">Для участия в конференции необходимо </w:t>
      </w:r>
      <w:r w:rsidRPr="00840F8D">
        <w:rPr>
          <w:rFonts w:ascii="Times New Roman" w:hAnsi="Times New Roman"/>
          <w:b/>
          <w:sz w:val="24"/>
          <w:szCs w:val="24"/>
          <w:lang w:eastAsia="en-US"/>
        </w:rPr>
        <w:t>до 1 апреля 201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840F8D">
        <w:rPr>
          <w:rFonts w:ascii="Times New Roman" w:hAnsi="Times New Roman"/>
          <w:b/>
          <w:sz w:val="24"/>
          <w:szCs w:val="24"/>
          <w:lang w:eastAsia="en-US"/>
        </w:rPr>
        <w:t xml:space="preserve"> г</w:t>
      </w:r>
      <w:r w:rsidRPr="00840F8D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зарегистрироваться на сайте </w:t>
      </w:r>
      <w:hyperlink r:id="rId12" w:history="1"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http</w:t>
        </w:r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://</w:t>
        </w:r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tic</w:t>
        </w:r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tsu</w:t>
        </w:r>
        <w:proofErr w:type="spellEnd"/>
        <w:r w:rsidR="00C8612C" w:rsidRPr="0036064C">
          <w:rPr>
            <w:rStyle w:val="a5"/>
            <w:rFonts w:ascii="Times New Roman" w:hAnsi="Times New Roman"/>
            <w:sz w:val="24"/>
            <w:szCs w:val="24"/>
            <w:lang w:eastAsia="en-US"/>
          </w:rPr>
          <w:t>.</w:t>
        </w:r>
        <w:proofErr w:type="spellStart"/>
        <w:r w:rsidR="00C8612C" w:rsidRPr="00A94EF2">
          <w:rPr>
            <w:rStyle w:val="a5"/>
            <w:rFonts w:ascii="Times New Roman" w:hAnsi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C8612C">
        <w:t xml:space="preserve"> </w:t>
      </w:r>
      <w:r w:rsidR="007434CE" w:rsidRPr="007434CE">
        <w:rPr>
          <w:rFonts w:ascii="Times New Roman" w:hAnsi="Times New Roman"/>
          <w:sz w:val="24"/>
          <w:szCs w:val="24"/>
          <w:lang w:eastAsia="en-US"/>
        </w:rPr>
        <w:t>в разделе «Конференции ФИТ 2015»</w:t>
      </w:r>
      <w:r w:rsidR="007434CE">
        <w:rPr>
          <w:rFonts w:ascii="Times New Roman" w:hAnsi="Times New Roman"/>
          <w:sz w:val="24"/>
          <w:szCs w:val="24"/>
          <w:lang w:eastAsia="en-US"/>
        </w:rPr>
        <w:t>.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 Э</w:t>
      </w:r>
      <w:r w:rsidR="009727D7" w:rsidRPr="00840F8D">
        <w:rPr>
          <w:rFonts w:ascii="Times New Roman" w:hAnsi="Times New Roman"/>
          <w:sz w:val="24"/>
          <w:szCs w:val="24"/>
          <w:lang w:eastAsia="en-US"/>
        </w:rPr>
        <w:t>лектронный вариант текста доклада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434CE">
        <w:rPr>
          <w:rFonts w:ascii="Times New Roman" w:hAnsi="Times New Roman"/>
          <w:sz w:val="24"/>
          <w:szCs w:val="24"/>
          <w:lang w:eastAsia="en-US"/>
        </w:rPr>
        <w:t xml:space="preserve">для публикации в сборнике 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трудов </w:t>
      </w:r>
      <w:r w:rsidR="007434CE">
        <w:rPr>
          <w:rFonts w:ascii="Times New Roman" w:hAnsi="Times New Roman"/>
          <w:sz w:val="24"/>
          <w:szCs w:val="24"/>
          <w:lang w:eastAsia="en-US"/>
        </w:rPr>
        <w:t xml:space="preserve">конференции можно </w:t>
      </w:r>
      <w:r w:rsidR="007434CE" w:rsidRPr="007434CE">
        <w:rPr>
          <w:rFonts w:ascii="Times New Roman" w:hAnsi="Times New Roman"/>
          <w:sz w:val="24"/>
          <w:szCs w:val="24"/>
          <w:lang w:eastAsia="en-US"/>
        </w:rPr>
        <w:t>прикрепить</w:t>
      </w:r>
      <w:r w:rsidR="007434CE">
        <w:rPr>
          <w:rFonts w:ascii="Times New Roman" w:hAnsi="Times New Roman"/>
          <w:sz w:val="24"/>
          <w:szCs w:val="24"/>
          <w:lang w:eastAsia="en-US"/>
        </w:rPr>
        <w:t xml:space="preserve"> или при регистрации, или</w:t>
      </w:r>
      <w:r w:rsidR="009727D7">
        <w:rPr>
          <w:rFonts w:ascii="Times New Roman" w:hAnsi="Times New Roman"/>
          <w:sz w:val="24"/>
          <w:szCs w:val="24"/>
          <w:lang w:eastAsia="en-US"/>
        </w:rPr>
        <w:t xml:space="preserve"> позже (но до указанного в информационном сообщении срока).</w:t>
      </w:r>
    </w:p>
    <w:p w:rsidR="002C4035" w:rsidRPr="00840F8D" w:rsidRDefault="009727D7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Также</w:t>
      </w:r>
      <w:r w:rsidR="002C4035" w:rsidRPr="00840F8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необходимо отправить от</w:t>
      </w:r>
      <w:r w:rsidR="002C4035" w:rsidRPr="00840F8D">
        <w:rPr>
          <w:rFonts w:ascii="Times New Roman" w:hAnsi="Times New Roman"/>
          <w:sz w:val="24"/>
          <w:szCs w:val="24"/>
          <w:lang w:eastAsia="en-US"/>
        </w:rPr>
        <w:t xml:space="preserve">сканированную квитанцию оплаты </w:t>
      </w:r>
      <w:proofErr w:type="spellStart"/>
      <w:r w:rsidR="002C4035" w:rsidRPr="00840F8D">
        <w:rPr>
          <w:rFonts w:ascii="Times New Roman" w:hAnsi="Times New Roman"/>
          <w:sz w:val="24"/>
          <w:szCs w:val="24"/>
          <w:lang w:eastAsia="en-US"/>
        </w:rPr>
        <w:t>оргвзноса</w:t>
      </w:r>
      <w:proofErr w:type="spellEnd"/>
      <w:r w:rsidR="002C4035" w:rsidRPr="00840F8D">
        <w:rPr>
          <w:rFonts w:ascii="Times New Roman" w:hAnsi="Times New Roman"/>
          <w:sz w:val="24"/>
          <w:szCs w:val="24"/>
          <w:lang w:eastAsia="en-US"/>
        </w:rPr>
        <w:t xml:space="preserve"> – файл с н</w:t>
      </w:r>
      <w:r w:rsidR="007434CE">
        <w:rPr>
          <w:rFonts w:ascii="Times New Roman" w:hAnsi="Times New Roman"/>
          <w:sz w:val="24"/>
          <w:szCs w:val="24"/>
          <w:lang w:eastAsia="en-US"/>
        </w:rPr>
        <w:t>азванием «</w:t>
      </w:r>
      <w:proofErr w:type="spellStart"/>
      <w:r w:rsidR="007434CE">
        <w:rPr>
          <w:rFonts w:ascii="Times New Roman" w:hAnsi="Times New Roman"/>
          <w:sz w:val="24"/>
          <w:szCs w:val="24"/>
          <w:lang w:eastAsia="en-US"/>
        </w:rPr>
        <w:t>Фамилия_ИО</w:t>
      </w:r>
      <w:proofErr w:type="gramStart"/>
      <w:r w:rsidR="007434CE">
        <w:rPr>
          <w:rFonts w:ascii="Times New Roman" w:hAnsi="Times New Roman"/>
          <w:sz w:val="24"/>
          <w:szCs w:val="24"/>
          <w:lang w:eastAsia="en-US"/>
        </w:rPr>
        <w:t>.К</w:t>
      </w:r>
      <w:proofErr w:type="gramEnd"/>
      <w:r w:rsidR="007434CE">
        <w:rPr>
          <w:rFonts w:ascii="Times New Roman" w:hAnsi="Times New Roman"/>
          <w:sz w:val="24"/>
          <w:szCs w:val="24"/>
          <w:lang w:eastAsia="en-US"/>
        </w:rPr>
        <w:t>витанция</w:t>
      </w:r>
      <w:proofErr w:type="spellEnd"/>
      <w:r w:rsidR="007434CE">
        <w:rPr>
          <w:rFonts w:ascii="Times New Roman" w:hAnsi="Times New Roman"/>
          <w:sz w:val="24"/>
          <w:szCs w:val="24"/>
          <w:lang w:eastAsia="en-US"/>
        </w:rPr>
        <w:t>.</w:t>
      </w:r>
      <w:r w:rsidR="007434CE">
        <w:rPr>
          <w:rFonts w:ascii="Times New Roman" w:hAnsi="Times New Roman"/>
          <w:sz w:val="24"/>
          <w:szCs w:val="24"/>
          <w:lang w:val="en-US" w:eastAsia="en-US"/>
        </w:rPr>
        <w:t>jpg</w:t>
      </w:r>
      <w:r w:rsidR="002C4035">
        <w:rPr>
          <w:rFonts w:ascii="Times New Roman" w:hAnsi="Times New Roman"/>
          <w:sz w:val="24"/>
          <w:szCs w:val="24"/>
          <w:lang w:eastAsia="en-US"/>
        </w:rPr>
        <w:t>.</w:t>
      </w:r>
    </w:p>
    <w:p w:rsidR="002C4035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035" w:rsidRPr="00661AD2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61AD2">
        <w:rPr>
          <w:rFonts w:ascii="Times New Roman" w:hAnsi="Times New Roman"/>
          <w:b/>
          <w:sz w:val="24"/>
          <w:szCs w:val="24"/>
          <w:lang w:eastAsia="en-US"/>
        </w:rPr>
        <w:t>Важно! Для предприятий и организаций!</w:t>
      </w:r>
    </w:p>
    <w:p w:rsidR="002C4035" w:rsidRDefault="007434CE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необходимости оформления 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счета оплаты </w:t>
      </w:r>
      <w:proofErr w:type="spellStart"/>
      <w:r w:rsidR="002C4035" w:rsidRPr="00661AD2">
        <w:rPr>
          <w:rFonts w:ascii="Times New Roman" w:hAnsi="Times New Roman"/>
          <w:sz w:val="24"/>
          <w:szCs w:val="24"/>
          <w:lang w:eastAsia="en-US"/>
        </w:rPr>
        <w:t>оргвзноса</w:t>
      </w:r>
      <w:proofErr w:type="spellEnd"/>
      <w:r w:rsidR="002C4035" w:rsidRPr="00661AD2">
        <w:rPr>
          <w:rFonts w:ascii="Times New Roman" w:hAnsi="Times New Roman"/>
          <w:sz w:val="24"/>
          <w:szCs w:val="24"/>
          <w:lang w:eastAsia="en-US"/>
        </w:rPr>
        <w:t xml:space="preserve"> и п</w:t>
      </w:r>
      <w:r>
        <w:rPr>
          <w:rFonts w:ascii="Times New Roman" w:hAnsi="Times New Roman"/>
          <w:sz w:val="24"/>
          <w:szCs w:val="24"/>
          <w:lang w:eastAsia="en-US"/>
        </w:rPr>
        <w:t>олучения акта выполненных услуг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необходимо заключить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договор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с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Томским государственным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 xml:space="preserve">университетом. Для 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заключения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договора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при регистрации в поле «</w:t>
      </w:r>
      <w:r w:rsidR="002C4035" w:rsidRPr="002C4035">
        <w:rPr>
          <w:rFonts w:ascii="Times New Roman" w:hAnsi="Times New Roman"/>
          <w:sz w:val="24"/>
          <w:szCs w:val="24"/>
          <w:lang w:eastAsia="en-US"/>
        </w:rPr>
        <w:t>Дополнительная информация</w:t>
      </w:r>
      <w:r w:rsidR="002C4035">
        <w:rPr>
          <w:rFonts w:ascii="Times New Roman" w:hAnsi="Times New Roman"/>
          <w:sz w:val="24"/>
          <w:szCs w:val="24"/>
          <w:lang w:eastAsia="en-US"/>
        </w:rPr>
        <w:t>»</w:t>
      </w:r>
      <w:r w:rsidR="002C4035" w:rsidRP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укажите данные Вашей</w:t>
      </w:r>
      <w:r w:rsidR="002C40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4035" w:rsidRPr="00661AD2">
        <w:rPr>
          <w:rFonts w:ascii="Times New Roman" w:hAnsi="Times New Roman"/>
          <w:sz w:val="24"/>
          <w:szCs w:val="24"/>
          <w:lang w:eastAsia="en-US"/>
        </w:rPr>
        <w:t>организации и телефон для связи.</w:t>
      </w:r>
    </w:p>
    <w:p w:rsidR="002C4035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035" w:rsidRDefault="002C403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Зарегистрироваться в конференции, скачать квитанцию на оплату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оргвзноса</w:t>
      </w:r>
      <w:proofErr w:type="spellEnd"/>
      <w:r w:rsidR="007434CE">
        <w:rPr>
          <w:rFonts w:ascii="Times New Roman" w:hAnsi="Times New Roman"/>
          <w:sz w:val="24"/>
          <w:szCs w:val="24"/>
          <w:lang w:eastAsia="en-US"/>
        </w:rPr>
        <w:t xml:space="preserve"> и</w:t>
      </w:r>
      <w:r>
        <w:rPr>
          <w:rFonts w:ascii="Times New Roman" w:hAnsi="Times New Roman"/>
          <w:sz w:val="24"/>
          <w:szCs w:val="24"/>
          <w:lang w:eastAsia="en-US"/>
        </w:rPr>
        <w:t xml:space="preserve"> требования к оформлению материалов можно по адресу</w:t>
      </w:r>
    </w:p>
    <w:p w:rsidR="002C4035" w:rsidRDefault="009E2095" w:rsidP="002C4035">
      <w:pPr>
        <w:pStyle w:val="HTML"/>
        <w:shd w:val="clear" w:color="auto" w:fill="FFFFFF"/>
        <w:spacing w:line="228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3" w:history="1">
        <w:r w:rsidR="002C4035" w:rsidRPr="00C73A4F">
          <w:rPr>
            <w:rStyle w:val="a5"/>
            <w:rFonts w:ascii="Times New Roman" w:hAnsi="Times New Roman"/>
            <w:sz w:val="24"/>
            <w:szCs w:val="24"/>
            <w:lang w:eastAsia="en-US"/>
          </w:rPr>
          <w:t>http://tic.tsu.ru/www/modules/smartsection/item.php?itemid=459</w:t>
        </w:r>
      </w:hyperlink>
    </w:p>
    <w:p w:rsidR="003B7730" w:rsidRPr="003B7730" w:rsidRDefault="003B7730" w:rsidP="002C4CB8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 w:type="page"/>
      </w:r>
      <w:r w:rsidRPr="003B7730">
        <w:rPr>
          <w:rFonts w:ascii="Times New Roman" w:hAnsi="Times New Roman"/>
          <w:b/>
          <w:sz w:val="24"/>
          <w:lang w:val="ru-RU"/>
        </w:rPr>
        <w:lastRenderedPageBreak/>
        <w:t xml:space="preserve">СВЕДЕНИЯ О СОСТАВЕ </w:t>
      </w:r>
    </w:p>
    <w:p w:rsidR="003B7730" w:rsidRPr="003B7730" w:rsidRDefault="003B7730" w:rsidP="003B7730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3B7730">
        <w:rPr>
          <w:rFonts w:ascii="Times New Roman" w:hAnsi="Times New Roman"/>
          <w:b/>
          <w:sz w:val="24"/>
          <w:lang w:val="ru-RU"/>
        </w:rPr>
        <w:t>ПРОГРАММНОГО И ОРГАНИЗАЦИОННОГО КОМИТЕТОВ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7730">
        <w:rPr>
          <w:rFonts w:ascii="Times New Roman" w:hAnsi="Times New Roman"/>
          <w:b/>
          <w:sz w:val="24"/>
          <w:szCs w:val="24"/>
          <w:lang w:val="ru-RU"/>
        </w:rPr>
        <w:t>Программный комитет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А.Н. Солдатов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председатель</w:t>
      </w:r>
      <w:r w:rsidRPr="003B7730">
        <w:rPr>
          <w:rFonts w:ascii="Times New Roman" w:hAnsi="Times New Roman"/>
          <w:sz w:val="24"/>
          <w:szCs w:val="24"/>
          <w:lang w:val="ru-RU"/>
        </w:rPr>
        <w:t>, профессор, декан ФИТ ТГУ (г.</w:t>
      </w:r>
      <w:r w:rsidRPr="003B7730">
        <w:rPr>
          <w:rFonts w:ascii="Times New Roman" w:hAnsi="Times New Roman"/>
          <w:sz w:val="24"/>
          <w:lang w:val="ru-RU"/>
        </w:rPr>
        <w:t> </w:t>
      </w:r>
      <w:r w:rsidRPr="003B7730">
        <w:rPr>
          <w:rFonts w:ascii="Times New Roman" w:hAnsi="Times New Roman"/>
          <w:sz w:val="24"/>
          <w:szCs w:val="24"/>
          <w:lang w:val="ru-RU"/>
        </w:rPr>
        <w:t xml:space="preserve">Томск);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Н.В.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Саботинов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сопредседатель,</w:t>
      </w:r>
      <w:r w:rsidRPr="003B7730">
        <w:rPr>
          <w:rFonts w:ascii="Times New Roman" w:hAnsi="Times New Roman"/>
          <w:sz w:val="24"/>
          <w:szCs w:val="24"/>
          <w:lang w:val="ru-RU"/>
        </w:rPr>
        <w:t xml:space="preserve"> академик БАН (г. София, Болгария);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Ю.В.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Шленов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сопредседатель</w:t>
      </w:r>
      <w:r w:rsidRPr="003B7730">
        <w:rPr>
          <w:rFonts w:ascii="Times New Roman" w:hAnsi="Times New Roman"/>
          <w:sz w:val="24"/>
          <w:szCs w:val="24"/>
          <w:lang w:val="ru-RU"/>
        </w:rPr>
        <w:t>, профессор, директор Института менеджмента и индустрии моды МГУТУ им. К.Г.Разумовского (г. Москва);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Э.В.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Галажинский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профессор, ректор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А.А.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Шелупанов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профессор, ректор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 xml:space="preserve">омск);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А.Ю.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Макасеев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начальник Департамента по науке и инновационной политике Администрации Томской области;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Г.П.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Казьмин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региональный представитель Фонда содействия развитию малых форм предприятий в научно-технической сфере по Томской области; 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Jurgen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Schreiber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исполнительный директор Германо-Корейской компании «NUGA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Lab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GmbH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» (г. Дрезден, Германия);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А.С. Бабенко – профессор, директор Центра менеджмента качества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В.В.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Венгринович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заведующий лабораторией вычислительной диагностики Института прикладной физики НАН Белоруссии,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инск, Республика Беларусь)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Ж.Т.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Камбарова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PhD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, доцент физико-технического факультета Карагандинского государственного университета им. акад. Е. А.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Букетова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Е.А. Ерохина – профессор ФИТ ТУСУР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П.Н.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Дробот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зам. зав. кафедрой ФИТ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C.Л. Миньков – заведующий кафедрой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Э.А. Соснин – старший научный сотрудник ИСЭ СО РАН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730">
        <w:rPr>
          <w:rFonts w:ascii="Times New Roman" w:hAnsi="Times New Roman"/>
          <w:bCs/>
          <w:sz w:val="24"/>
          <w:szCs w:val="24"/>
          <w:lang w:val="ru-RU"/>
        </w:rPr>
        <w:t>В.И.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Сырямкин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730">
        <w:rPr>
          <w:rFonts w:ascii="Times New Roman" w:hAnsi="Times New Roman"/>
          <w:bCs/>
          <w:sz w:val="24"/>
          <w:szCs w:val="24"/>
          <w:lang w:val="ru-RU"/>
        </w:rPr>
        <w:t>– профессор, заведующий кафедрой ФИТ ТГУ (г</w:t>
      </w:r>
      <w:proofErr w:type="gramStart"/>
      <w:r w:rsidRPr="003B7730">
        <w:rPr>
          <w:rFonts w:ascii="Times New Roman" w:hAnsi="Times New Roman"/>
          <w:bCs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bCs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730">
        <w:rPr>
          <w:rFonts w:ascii="Times New Roman" w:hAnsi="Times New Roman"/>
          <w:bCs/>
          <w:sz w:val="24"/>
          <w:szCs w:val="24"/>
          <w:lang w:val="ru-RU"/>
        </w:rPr>
        <w:t>С.В. Шидловский – профессор ФИТ ТГУ (г. Томск).</w:t>
      </w:r>
    </w:p>
    <w:p w:rsidR="003B7730" w:rsidRPr="003B7730" w:rsidRDefault="003B7730" w:rsidP="003B7730">
      <w:pPr>
        <w:widowControl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7730">
        <w:rPr>
          <w:rFonts w:ascii="Times New Roman" w:hAnsi="Times New Roman"/>
          <w:b/>
          <w:sz w:val="24"/>
          <w:szCs w:val="24"/>
          <w:lang w:val="ru-RU"/>
        </w:rPr>
        <w:t>Организационный комитет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А.Н. Солдатов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председатель</w:t>
      </w:r>
      <w:r w:rsidRPr="003B7730">
        <w:rPr>
          <w:rFonts w:ascii="Times New Roman" w:hAnsi="Times New Roman"/>
          <w:sz w:val="24"/>
          <w:szCs w:val="24"/>
          <w:lang w:val="ru-RU"/>
        </w:rPr>
        <w:t>, профессор, декан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С.Л. Миньков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зам. председателя</w:t>
      </w:r>
      <w:r w:rsidRPr="003B7730">
        <w:rPr>
          <w:rFonts w:ascii="Times New Roman" w:hAnsi="Times New Roman"/>
          <w:sz w:val="24"/>
          <w:szCs w:val="24"/>
          <w:lang w:val="ru-RU"/>
        </w:rPr>
        <w:t>, заведующий кафедрой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А.А. Погуда – </w:t>
      </w:r>
      <w:r w:rsidRPr="003B7730">
        <w:rPr>
          <w:rFonts w:ascii="Times New Roman" w:hAnsi="Times New Roman"/>
          <w:i/>
          <w:sz w:val="24"/>
          <w:szCs w:val="24"/>
          <w:lang w:val="ru-RU"/>
        </w:rPr>
        <w:t>ответственный секретарь</w:t>
      </w:r>
      <w:r w:rsidRPr="003B7730">
        <w:rPr>
          <w:rFonts w:ascii="Times New Roman" w:hAnsi="Times New Roman"/>
          <w:sz w:val="24"/>
          <w:szCs w:val="24"/>
          <w:lang w:val="ru-RU"/>
        </w:rPr>
        <w:t>, зам. декана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А.В. Васильева – ст. преподаватель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О.В.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Вусович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зам. декана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Е.В. Ваганова – ст. преподаватель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С.Б.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Квеско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доцент ФИТ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OLE_LINK1"/>
      <w:bookmarkStart w:id="2" w:name="OLE_LINK2"/>
      <w:r w:rsidRPr="003B7730">
        <w:rPr>
          <w:rFonts w:ascii="Times New Roman" w:hAnsi="Times New Roman"/>
          <w:sz w:val="24"/>
          <w:szCs w:val="24"/>
          <w:lang w:val="ru-RU"/>
        </w:rPr>
        <w:t xml:space="preserve">И.К.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Костадинов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директор МП «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Pulslight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» (г. София, Болгария)</w:t>
      </w:r>
    </w:p>
    <w:bookmarkEnd w:id="1"/>
    <w:bookmarkEnd w:id="2"/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В.В.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Бедарева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координатор программы «У.М.Н.И.К.» в ТГУ (г. Томск);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А.Е.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Петелин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доцент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Г.Н.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Нариманова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декан ФИТ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П.Н.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Дробот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доцент ФИТ ТУСУР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А.В. Титков – директор Межвузовского студенческого бизнес-инкубатора «Дружба» (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>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И.В.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Реймер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директор ООО «ЛИТТ»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Л.Л. Попова – доцент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Н.Н.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Пущенко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профессор Института инновационных технологий и предпринимательства МГУТУ им. К.Г.Разумовского (г. Москва);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Б.Б.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Сарсембаев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сеньор-лектор Казахско-Британского технического университета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.А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лма-Аты, Республика Казахстан)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В.Н. 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Ящук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ст. преподаватель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3B7730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>О.И. Воробьева – студентка ФИТ ТГУ (г</w:t>
      </w:r>
      <w:proofErr w:type="gramStart"/>
      <w:r w:rsidRPr="003B7730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B7730">
        <w:rPr>
          <w:rFonts w:ascii="Times New Roman" w:hAnsi="Times New Roman"/>
          <w:sz w:val="24"/>
          <w:szCs w:val="24"/>
          <w:lang w:val="ru-RU"/>
        </w:rPr>
        <w:t>омск);</w:t>
      </w:r>
    </w:p>
    <w:p w:rsidR="00EC4AC1" w:rsidRPr="003B7730" w:rsidRDefault="003B7730" w:rsidP="003B7730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lang w:val="ru-RU"/>
        </w:rPr>
      </w:pPr>
      <w:r w:rsidRPr="003B7730">
        <w:rPr>
          <w:rFonts w:ascii="Times New Roman" w:hAnsi="Times New Roman"/>
          <w:sz w:val="24"/>
          <w:szCs w:val="24"/>
          <w:lang w:val="ru-RU"/>
        </w:rPr>
        <w:t xml:space="preserve">М.А. </w:t>
      </w:r>
      <w:proofErr w:type="spellStart"/>
      <w:r w:rsidRPr="003B7730">
        <w:rPr>
          <w:rFonts w:ascii="Times New Roman" w:hAnsi="Times New Roman"/>
          <w:sz w:val="24"/>
          <w:szCs w:val="24"/>
          <w:lang w:val="ru-RU"/>
        </w:rPr>
        <w:t>Завгородняя</w:t>
      </w:r>
      <w:proofErr w:type="spellEnd"/>
      <w:r w:rsidRPr="003B7730">
        <w:rPr>
          <w:rFonts w:ascii="Times New Roman" w:hAnsi="Times New Roman"/>
          <w:sz w:val="24"/>
          <w:szCs w:val="24"/>
          <w:lang w:val="ru-RU"/>
        </w:rPr>
        <w:t xml:space="preserve"> – магистрант ФИТ</w:t>
      </w:r>
      <w:r w:rsidRPr="003B7730">
        <w:rPr>
          <w:rFonts w:ascii="Times New Roman" w:hAnsi="Times New Roman"/>
          <w:bCs/>
          <w:sz w:val="24"/>
          <w:szCs w:val="24"/>
          <w:lang w:val="ru-RU"/>
        </w:rPr>
        <w:t xml:space="preserve"> ТУСУР (г. Томск)</w:t>
      </w:r>
    </w:p>
    <w:sectPr w:rsidR="00EC4AC1" w:rsidRPr="003B7730" w:rsidSect="00EC4AC1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5" w:rsidRDefault="009E2095" w:rsidP="009D591D">
      <w:pPr>
        <w:spacing w:after="0" w:line="240" w:lineRule="auto"/>
      </w:pPr>
      <w:r>
        <w:separator/>
      </w:r>
    </w:p>
  </w:endnote>
  <w:endnote w:type="continuationSeparator" w:id="0">
    <w:p w:rsidR="009E2095" w:rsidRDefault="009E2095" w:rsidP="009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5" w:rsidRDefault="009E2095" w:rsidP="009D591D">
      <w:pPr>
        <w:spacing w:after="0" w:line="240" w:lineRule="auto"/>
      </w:pPr>
      <w:r>
        <w:separator/>
      </w:r>
    </w:p>
  </w:footnote>
  <w:footnote w:type="continuationSeparator" w:id="0">
    <w:p w:rsidR="009E2095" w:rsidRDefault="009E2095" w:rsidP="009D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FE"/>
    <w:multiLevelType w:val="hybridMultilevel"/>
    <w:tmpl w:val="FC3E62D0"/>
    <w:lvl w:ilvl="0" w:tplc="E7C6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27C25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D251D3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192A29"/>
    <w:multiLevelType w:val="hybridMultilevel"/>
    <w:tmpl w:val="133EB5CA"/>
    <w:lvl w:ilvl="0" w:tplc="ED4634D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6278FD"/>
    <w:multiLevelType w:val="hybridMultilevel"/>
    <w:tmpl w:val="A0F2F4C0"/>
    <w:lvl w:ilvl="0" w:tplc="034AA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7146E0"/>
    <w:multiLevelType w:val="hybridMultilevel"/>
    <w:tmpl w:val="6C7C5D4C"/>
    <w:lvl w:ilvl="0" w:tplc="ACBE6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D5289"/>
    <w:multiLevelType w:val="hybridMultilevel"/>
    <w:tmpl w:val="117ABB10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E30B98"/>
    <w:multiLevelType w:val="hybridMultilevel"/>
    <w:tmpl w:val="7C789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0425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F67F2B"/>
    <w:multiLevelType w:val="hybridMultilevel"/>
    <w:tmpl w:val="CD1EA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4B3F3B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EC2B36"/>
    <w:multiLevelType w:val="hybridMultilevel"/>
    <w:tmpl w:val="E966ABCE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9966BC"/>
    <w:multiLevelType w:val="hybridMultilevel"/>
    <w:tmpl w:val="16A65792"/>
    <w:lvl w:ilvl="0" w:tplc="6B6A1CFC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432"/>
    <w:rsid w:val="000166E2"/>
    <w:rsid w:val="0002252D"/>
    <w:rsid w:val="00024640"/>
    <w:rsid w:val="00040E11"/>
    <w:rsid w:val="00041E80"/>
    <w:rsid w:val="000D482A"/>
    <w:rsid w:val="000E010B"/>
    <w:rsid w:val="00104C4C"/>
    <w:rsid w:val="00186363"/>
    <w:rsid w:val="001E7352"/>
    <w:rsid w:val="00206282"/>
    <w:rsid w:val="00235C31"/>
    <w:rsid w:val="002431BD"/>
    <w:rsid w:val="00260F92"/>
    <w:rsid w:val="00267A56"/>
    <w:rsid w:val="00290D7F"/>
    <w:rsid w:val="00296B91"/>
    <w:rsid w:val="002B1AB4"/>
    <w:rsid w:val="002C1D4E"/>
    <w:rsid w:val="002C4035"/>
    <w:rsid w:val="002C4CB8"/>
    <w:rsid w:val="002E694D"/>
    <w:rsid w:val="002F413D"/>
    <w:rsid w:val="00312D44"/>
    <w:rsid w:val="00313F69"/>
    <w:rsid w:val="003519B8"/>
    <w:rsid w:val="00352194"/>
    <w:rsid w:val="0036021B"/>
    <w:rsid w:val="003736CD"/>
    <w:rsid w:val="003B7730"/>
    <w:rsid w:val="00417B57"/>
    <w:rsid w:val="004A6E53"/>
    <w:rsid w:val="004B1BCD"/>
    <w:rsid w:val="004B5363"/>
    <w:rsid w:val="004B5D5A"/>
    <w:rsid w:val="004C5783"/>
    <w:rsid w:val="004D6BCE"/>
    <w:rsid w:val="00521459"/>
    <w:rsid w:val="00534EE2"/>
    <w:rsid w:val="005A4F94"/>
    <w:rsid w:val="005A5615"/>
    <w:rsid w:val="005D471A"/>
    <w:rsid w:val="00613296"/>
    <w:rsid w:val="00642432"/>
    <w:rsid w:val="00655947"/>
    <w:rsid w:val="00680791"/>
    <w:rsid w:val="006B3F7A"/>
    <w:rsid w:val="006C1B86"/>
    <w:rsid w:val="006D4F64"/>
    <w:rsid w:val="006F65EC"/>
    <w:rsid w:val="007315C2"/>
    <w:rsid w:val="007434CE"/>
    <w:rsid w:val="00753F42"/>
    <w:rsid w:val="00755F25"/>
    <w:rsid w:val="007C6384"/>
    <w:rsid w:val="00820CB4"/>
    <w:rsid w:val="008540DE"/>
    <w:rsid w:val="008A3D0E"/>
    <w:rsid w:val="008A4360"/>
    <w:rsid w:val="00933DD9"/>
    <w:rsid w:val="00962AAB"/>
    <w:rsid w:val="009727D7"/>
    <w:rsid w:val="00973333"/>
    <w:rsid w:val="009878D9"/>
    <w:rsid w:val="00990226"/>
    <w:rsid w:val="009A6084"/>
    <w:rsid w:val="009B1690"/>
    <w:rsid w:val="009B3167"/>
    <w:rsid w:val="009B5AC3"/>
    <w:rsid w:val="009C0FE0"/>
    <w:rsid w:val="009C46C8"/>
    <w:rsid w:val="009D12EC"/>
    <w:rsid w:val="009D591D"/>
    <w:rsid w:val="009E2095"/>
    <w:rsid w:val="00A302B8"/>
    <w:rsid w:val="00A5516D"/>
    <w:rsid w:val="00A56697"/>
    <w:rsid w:val="00A64F47"/>
    <w:rsid w:val="00AA4E38"/>
    <w:rsid w:val="00AA68B8"/>
    <w:rsid w:val="00AD54B5"/>
    <w:rsid w:val="00AE1565"/>
    <w:rsid w:val="00AE2A21"/>
    <w:rsid w:val="00AE4E02"/>
    <w:rsid w:val="00B26805"/>
    <w:rsid w:val="00B35C7A"/>
    <w:rsid w:val="00B442F1"/>
    <w:rsid w:val="00B94D09"/>
    <w:rsid w:val="00BB3980"/>
    <w:rsid w:val="00BD1E31"/>
    <w:rsid w:val="00C8612C"/>
    <w:rsid w:val="00CC0366"/>
    <w:rsid w:val="00CD55AE"/>
    <w:rsid w:val="00CF7C44"/>
    <w:rsid w:val="00D05B90"/>
    <w:rsid w:val="00D32F4C"/>
    <w:rsid w:val="00D534AD"/>
    <w:rsid w:val="00D5404C"/>
    <w:rsid w:val="00D8316C"/>
    <w:rsid w:val="00D87A33"/>
    <w:rsid w:val="00DB143F"/>
    <w:rsid w:val="00DC1D89"/>
    <w:rsid w:val="00DD4A87"/>
    <w:rsid w:val="00DE1E86"/>
    <w:rsid w:val="00E429D3"/>
    <w:rsid w:val="00E66170"/>
    <w:rsid w:val="00E708CB"/>
    <w:rsid w:val="00EC2EF6"/>
    <w:rsid w:val="00EC4AC1"/>
    <w:rsid w:val="00ED509F"/>
    <w:rsid w:val="00EE16EA"/>
    <w:rsid w:val="00EE4D30"/>
    <w:rsid w:val="00F574D1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61329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3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329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2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613296"/>
    <w:rPr>
      <w:color w:val="0000FF"/>
      <w:u w:val="single"/>
    </w:rPr>
  </w:style>
  <w:style w:type="character" w:styleId="a6">
    <w:name w:val="Strong"/>
    <w:uiPriority w:val="22"/>
    <w:qFormat/>
    <w:rsid w:val="006132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0F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2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FollowedHyperlink"/>
    <w:uiPriority w:val="99"/>
    <w:semiHidden/>
    <w:unhideWhenUsed/>
    <w:rsid w:val="00267A56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591D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591D"/>
    <w:rPr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2C4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2C4035"/>
    <w:rPr>
      <w:rFonts w:ascii="Courier New" w:hAnsi="Courier New"/>
    </w:rPr>
  </w:style>
  <w:style w:type="character" w:customStyle="1" w:styleId="apple-converted-space">
    <w:name w:val="apple-converted-space"/>
    <w:rsid w:val="0093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-fit.ru/" TargetMode="External"/><Relationship Id="rId13" Type="http://schemas.openxmlformats.org/officeDocument/2006/relationships/hyperlink" Target="http://tic.tsu.ru/www/modules/smartsection/item.php?itemid=4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c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c.t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no-f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l.lib.tsu.ru/vital/access/manager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&lt;4D6963726F736F667420576F7264202D20CFD0C8CBCEC6C5CDC8C5&gt;</vt:lpstr>
    </vt:vector>
  </TitlesOfParts>
  <Company/>
  <LinksUpToDate>false</LinksUpToDate>
  <CharactersWithSpaces>7651</CharactersWithSpaces>
  <SharedDoc>false</SharedDoc>
  <HLinks>
    <vt:vector size="12" baseType="variant"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http://vital.lib.tsu.ru/vital/access/manager/Index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http://www.inno-fit.ru/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&lt;4D6963726F736F667420576F7264202D20CFD0C8CBCEC6C5CDC8C5&gt;</dc:title>
  <dc:subject/>
  <dc:creator>С.Л. Миньков</dc:creator>
  <cp:keywords/>
  <dc:description/>
  <cp:lastModifiedBy>Consul</cp:lastModifiedBy>
  <cp:revision>11</cp:revision>
  <cp:lastPrinted>2015-01-18T12:59:00Z</cp:lastPrinted>
  <dcterms:created xsi:type="dcterms:W3CDTF">2015-02-25T08:52:00Z</dcterms:created>
  <dcterms:modified xsi:type="dcterms:W3CDTF">2015-03-04T16:26:00Z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2012-12-23T00:00:00Z</vt:filetime>
  </property>
</Properties>
</file>